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7" w:rsidRDefault="00756A47" w:rsidP="00756A47">
      <w:pPr>
        <w:pStyle w:val="a3"/>
        <w:jc w:val="center"/>
        <w:rPr>
          <w:rFonts w:ascii="Bookman Old Style" w:hAnsi="Bookman Old Style"/>
          <w:sz w:val="36"/>
          <w:szCs w:val="36"/>
          <w:lang w:val="uk-UA"/>
        </w:rPr>
      </w:pPr>
      <w:r w:rsidRPr="00E90E63">
        <w:rPr>
          <w:rFonts w:ascii="Bookman Old Style" w:hAnsi="Bookman Old Style"/>
          <w:sz w:val="36"/>
          <w:szCs w:val="36"/>
          <w:lang w:val="uk-UA"/>
        </w:rPr>
        <w:t>План дослідно-експериментальної роботи</w:t>
      </w:r>
      <w:r>
        <w:rPr>
          <w:rFonts w:ascii="Bookman Old Style" w:hAnsi="Bookman Old Style"/>
          <w:sz w:val="36"/>
          <w:szCs w:val="36"/>
          <w:lang w:val="uk-UA"/>
        </w:rPr>
        <w:t xml:space="preserve"> </w:t>
      </w:r>
    </w:p>
    <w:p w:rsidR="00756A47" w:rsidRDefault="00756A47" w:rsidP="00756A47">
      <w:pPr>
        <w:pStyle w:val="a3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E90E63">
        <w:rPr>
          <w:rFonts w:ascii="Bookman Old Style" w:hAnsi="Bookman Old Style"/>
          <w:b/>
          <w:sz w:val="36"/>
          <w:szCs w:val="36"/>
          <w:lang w:val="uk-UA"/>
        </w:rPr>
        <w:t xml:space="preserve">«Психолого-педагогічні умови креативного розвитку дошкільників </w:t>
      </w: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E90E63">
        <w:rPr>
          <w:rFonts w:ascii="Bookman Old Style" w:hAnsi="Bookman Old Style"/>
          <w:b/>
          <w:sz w:val="36"/>
          <w:szCs w:val="36"/>
          <w:lang w:val="uk-UA"/>
        </w:rPr>
        <w:t>на засадах  диференційованого підходу»</w:t>
      </w: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sz w:val="36"/>
          <w:szCs w:val="36"/>
          <w:lang w:val="uk-UA"/>
        </w:rPr>
      </w:pP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sz w:val="36"/>
          <w:szCs w:val="36"/>
          <w:lang w:val="uk-UA"/>
        </w:rPr>
      </w:pPr>
      <w:r w:rsidRPr="00E90E63">
        <w:rPr>
          <w:rFonts w:ascii="Bookman Old Style" w:hAnsi="Bookman Old Style"/>
          <w:sz w:val="36"/>
          <w:szCs w:val="36"/>
          <w:lang w:val="uk-UA"/>
        </w:rPr>
        <w:t>ДНЗ №6 «Золотий ключик»</w:t>
      </w: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sz w:val="36"/>
          <w:szCs w:val="36"/>
          <w:lang w:val="uk-UA"/>
        </w:rPr>
      </w:pPr>
      <w:r w:rsidRPr="00E90E63">
        <w:rPr>
          <w:rFonts w:ascii="Bookman Old Style" w:hAnsi="Bookman Old Style"/>
          <w:sz w:val="36"/>
          <w:szCs w:val="36"/>
          <w:lang w:val="uk-UA"/>
        </w:rPr>
        <w:t>на 2010-2011 н. р.</w:t>
      </w:r>
    </w:p>
    <w:p w:rsidR="00756A47" w:rsidRDefault="00756A47" w:rsidP="00756A47">
      <w:pPr>
        <w:pStyle w:val="a3"/>
        <w:jc w:val="center"/>
        <w:rPr>
          <w:rFonts w:ascii="Bookman Old Style" w:hAnsi="Bookman Old Style"/>
          <w:b/>
          <w:i/>
          <w:sz w:val="36"/>
          <w:szCs w:val="36"/>
          <w:lang w:val="uk-UA"/>
        </w:rPr>
      </w:pPr>
      <w:r w:rsidRPr="00E90E63">
        <w:rPr>
          <w:rFonts w:ascii="Bookman Old Style" w:hAnsi="Bookman Old Style"/>
          <w:sz w:val="36"/>
          <w:szCs w:val="36"/>
          <w:lang w:val="uk-UA"/>
        </w:rPr>
        <w:t>з проблеми</w:t>
      </w:r>
      <w:r w:rsidRPr="00E90E63">
        <w:rPr>
          <w:rFonts w:ascii="Bookman Old Style" w:hAnsi="Bookman Old Style"/>
          <w:b/>
          <w:sz w:val="36"/>
          <w:szCs w:val="36"/>
          <w:lang w:val="uk-UA"/>
        </w:rPr>
        <w:t xml:space="preserve"> : </w:t>
      </w:r>
      <w:r w:rsidRPr="00E90E63">
        <w:rPr>
          <w:rFonts w:ascii="Bookman Old Style" w:hAnsi="Bookman Old Style"/>
          <w:b/>
          <w:i/>
          <w:sz w:val="36"/>
          <w:szCs w:val="36"/>
          <w:lang w:val="uk-UA"/>
        </w:rPr>
        <w:t xml:space="preserve">«Трудова  діяльність як </w:t>
      </w:r>
      <w:r w:rsidR="0064187F">
        <w:rPr>
          <w:rFonts w:ascii="Bookman Old Style" w:hAnsi="Bookman Old Style"/>
          <w:b/>
          <w:i/>
          <w:sz w:val="36"/>
          <w:szCs w:val="36"/>
          <w:lang w:val="uk-UA"/>
        </w:rPr>
        <w:t>психолого</w:t>
      </w:r>
      <w:r w:rsidRPr="00E90E63">
        <w:rPr>
          <w:rFonts w:ascii="Bookman Old Style" w:hAnsi="Bookman Old Style"/>
          <w:b/>
          <w:i/>
          <w:sz w:val="36"/>
          <w:szCs w:val="36"/>
          <w:lang w:val="uk-UA"/>
        </w:rPr>
        <w:t xml:space="preserve">-педагогічна умова </w:t>
      </w: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b/>
          <w:i/>
          <w:sz w:val="36"/>
          <w:szCs w:val="36"/>
          <w:lang w:val="uk-UA"/>
        </w:rPr>
      </w:pPr>
      <w:r w:rsidRPr="00E90E63">
        <w:rPr>
          <w:rFonts w:ascii="Bookman Old Style" w:hAnsi="Bookman Old Style"/>
          <w:b/>
          <w:i/>
          <w:sz w:val="36"/>
          <w:szCs w:val="36"/>
          <w:lang w:val="uk-UA"/>
        </w:rPr>
        <w:t>креативного розвитку дошкільників»</w:t>
      </w: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b/>
          <w:i/>
          <w:sz w:val="36"/>
          <w:szCs w:val="36"/>
          <w:lang w:val="uk-UA"/>
        </w:rPr>
      </w:pPr>
    </w:p>
    <w:p w:rsidR="00756A47" w:rsidRPr="00E6634E" w:rsidRDefault="00756A47" w:rsidP="00E6634E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  <w:r w:rsidRPr="00E90E63">
        <w:rPr>
          <w:rFonts w:ascii="Bookman Old Style" w:hAnsi="Bookman Old Style"/>
          <w:b/>
          <w:i/>
          <w:sz w:val="28"/>
          <w:szCs w:val="28"/>
          <w:lang w:val="uk-UA"/>
        </w:rPr>
        <w:t xml:space="preserve">Мета:  </w:t>
      </w:r>
      <w:r w:rsidRPr="00E6634E">
        <w:rPr>
          <w:rFonts w:ascii="Bookman Old Style" w:hAnsi="Bookman Old Style"/>
          <w:sz w:val="28"/>
          <w:szCs w:val="28"/>
          <w:lang w:val="uk-UA"/>
        </w:rPr>
        <w:t xml:space="preserve">організація </w:t>
      </w:r>
      <w:r w:rsidR="00E6634E" w:rsidRPr="00E6634E">
        <w:rPr>
          <w:rFonts w:ascii="Bookman Old Style" w:hAnsi="Bookman Old Style"/>
          <w:sz w:val="28"/>
          <w:szCs w:val="28"/>
          <w:lang w:val="uk-UA"/>
        </w:rPr>
        <w:t>предметно -</w:t>
      </w:r>
      <w:r w:rsidRPr="00E6634E">
        <w:rPr>
          <w:rFonts w:ascii="Bookman Old Style" w:hAnsi="Bookman Old Style"/>
          <w:sz w:val="28"/>
          <w:szCs w:val="28"/>
          <w:lang w:val="uk-UA"/>
        </w:rPr>
        <w:t xml:space="preserve"> ігрового середовища в </w:t>
      </w:r>
      <w:r w:rsidR="00E6634E" w:rsidRPr="00E6634E">
        <w:rPr>
          <w:rFonts w:ascii="Bookman Old Style" w:hAnsi="Bookman Old Style"/>
          <w:sz w:val="28"/>
          <w:szCs w:val="28"/>
          <w:lang w:val="uk-UA"/>
        </w:rPr>
        <w:t>ДНЗ</w:t>
      </w:r>
      <w:r w:rsidRPr="00E6634E">
        <w:rPr>
          <w:rFonts w:ascii="Bookman Old Style" w:hAnsi="Bookman Old Style"/>
          <w:sz w:val="28"/>
          <w:szCs w:val="28"/>
          <w:lang w:val="uk-UA"/>
        </w:rPr>
        <w:t xml:space="preserve">  для цілеспрямованого креативного розвитку </w:t>
      </w:r>
      <w:r w:rsidR="00E6634E" w:rsidRPr="00E6634E">
        <w:rPr>
          <w:rFonts w:ascii="Bookman Old Style" w:hAnsi="Bookman Old Style"/>
          <w:sz w:val="28"/>
          <w:szCs w:val="28"/>
          <w:lang w:val="uk-UA"/>
        </w:rPr>
        <w:t xml:space="preserve">в трудовій діяльності </w:t>
      </w:r>
      <w:r w:rsidRPr="00E6634E">
        <w:rPr>
          <w:rFonts w:ascii="Bookman Old Style" w:hAnsi="Bookman Old Style"/>
          <w:sz w:val="28"/>
          <w:szCs w:val="28"/>
          <w:lang w:val="uk-UA"/>
        </w:rPr>
        <w:t>дошкільників.</w:t>
      </w:r>
    </w:p>
    <w:p w:rsidR="00756A47" w:rsidRPr="00E90E63" w:rsidRDefault="00756A47" w:rsidP="00E6634E">
      <w:pPr>
        <w:pStyle w:val="a3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756A47" w:rsidRPr="00E90E63" w:rsidRDefault="00756A47" w:rsidP="00756A47">
      <w:pPr>
        <w:pStyle w:val="a3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E90E63">
        <w:rPr>
          <w:rFonts w:ascii="Bookman Old Style" w:hAnsi="Bookman Old Style"/>
          <w:b/>
          <w:sz w:val="28"/>
          <w:szCs w:val="28"/>
          <w:lang w:val="uk-UA"/>
        </w:rPr>
        <w:t>Завдання:</w:t>
      </w:r>
    </w:p>
    <w:p w:rsidR="00756A47" w:rsidRDefault="00756A47" w:rsidP="00756A47">
      <w:pPr>
        <w:pStyle w:val="a3"/>
        <w:numPr>
          <w:ilvl w:val="0"/>
          <w:numId w:val="1"/>
        </w:numPr>
        <w:jc w:val="both"/>
        <w:rPr>
          <w:rStyle w:val="longtext"/>
          <w:rFonts w:ascii="Bookman Old Style" w:hAnsi="Bookman Old Style"/>
          <w:sz w:val="28"/>
          <w:szCs w:val="28"/>
          <w:lang w:val="uk-UA"/>
        </w:rPr>
      </w:pPr>
      <w:r w:rsidRPr="001E4D4B">
        <w:rPr>
          <w:rStyle w:val="longtext"/>
          <w:rFonts w:ascii="Bookman Old Style" w:hAnsi="Bookman Old Style"/>
          <w:sz w:val="28"/>
          <w:szCs w:val="28"/>
          <w:lang w:val="uk-UA"/>
        </w:rPr>
        <w:t xml:space="preserve">Створити інформаційно-методичну </w:t>
      </w:r>
      <w:r w:rsidR="000539C1">
        <w:rPr>
          <w:rStyle w:val="longtext"/>
          <w:rFonts w:ascii="Bookman Old Style" w:hAnsi="Bookman Old Style"/>
          <w:sz w:val="28"/>
          <w:szCs w:val="28"/>
          <w:lang w:val="uk-UA"/>
        </w:rPr>
        <w:t xml:space="preserve">базу для </w:t>
      </w:r>
      <w:r w:rsidRPr="001E4D4B">
        <w:rPr>
          <w:rStyle w:val="longtext"/>
          <w:rFonts w:ascii="Bookman Old Style" w:hAnsi="Bookman Old Style"/>
          <w:sz w:val="28"/>
          <w:szCs w:val="28"/>
          <w:lang w:val="uk-UA"/>
        </w:rPr>
        <w:t>підвищення якості та результативності роботи з розвитку креативності дітей</w:t>
      </w:r>
      <w:r w:rsidR="000539C1">
        <w:rPr>
          <w:rStyle w:val="longtext"/>
          <w:rFonts w:ascii="Bookman Old Style" w:hAnsi="Bookman Old Style"/>
          <w:sz w:val="28"/>
          <w:szCs w:val="28"/>
          <w:lang w:val="uk-UA"/>
        </w:rPr>
        <w:t xml:space="preserve"> в трудовій діяльності</w:t>
      </w:r>
      <w:r w:rsidRPr="001E4D4B">
        <w:rPr>
          <w:rStyle w:val="longtext"/>
          <w:rFonts w:ascii="Bookman Old Style" w:hAnsi="Bookman Old Style"/>
          <w:sz w:val="28"/>
          <w:szCs w:val="28"/>
          <w:lang w:val="uk-UA"/>
        </w:rPr>
        <w:t xml:space="preserve">. </w:t>
      </w:r>
    </w:p>
    <w:p w:rsidR="000539C1" w:rsidRPr="000539C1" w:rsidRDefault="000539C1" w:rsidP="000539C1">
      <w:pPr>
        <w:pStyle w:val="a3"/>
        <w:numPr>
          <w:ilvl w:val="0"/>
          <w:numId w:val="1"/>
        </w:numPr>
        <w:jc w:val="both"/>
        <w:rPr>
          <w:rStyle w:val="longtext"/>
          <w:rFonts w:ascii="Bookman Old Style" w:hAnsi="Bookman Old Style"/>
          <w:sz w:val="28"/>
          <w:szCs w:val="28"/>
          <w:lang w:val="uk-UA"/>
        </w:rPr>
      </w:pPr>
      <w:r w:rsidRPr="001E4D4B">
        <w:rPr>
          <w:rFonts w:ascii="Bookman Old Style" w:hAnsi="Bookman Old Style"/>
          <w:sz w:val="28"/>
          <w:szCs w:val="28"/>
          <w:lang w:val="uk-UA"/>
        </w:rPr>
        <w:t>Вивчити та проаналізувати кращий педагогічний досвід з проблеми розвитку креативності дітей д</w:t>
      </w:r>
      <w:r w:rsidRPr="001E4D4B">
        <w:rPr>
          <w:rFonts w:ascii="Bookman Old Style" w:hAnsi="Bookman Old Style"/>
          <w:sz w:val="28"/>
          <w:szCs w:val="28"/>
          <w:lang w:val="uk-UA"/>
        </w:rPr>
        <w:t>о</w:t>
      </w:r>
      <w:r w:rsidRPr="001E4D4B">
        <w:rPr>
          <w:rFonts w:ascii="Bookman Old Style" w:hAnsi="Bookman Old Style"/>
          <w:sz w:val="28"/>
          <w:szCs w:val="28"/>
          <w:lang w:val="uk-UA"/>
        </w:rPr>
        <w:t>шкільного віку.</w:t>
      </w:r>
    </w:p>
    <w:p w:rsidR="00756A47" w:rsidRPr="00E90E63" w:rsidRDefault="00756A47" w:rsidP="00756A47">
      <w:pPr>
        <w:pStyle w:val="a3"/>
        <w:numPr>
          <w:ilvl w:val="0"/>
          <w:numId w:val="1"/>
        </w:numPr>
        <w:jc w:val="both"/>
        <w:rPr>
          <w:rStyle w:val="longtext"/>
          <w:rFonts w:ascii="Bookman Old Style" w:hAnsi="Bookman Old Style"/>
          <w:sz w:val="28"/>
          <w:szCs w:val="28"/>
          <w:lang w:val="uk-UA"/>
        </w:rPr>
      </w:pPr>
      <w:r w:rsidRPr="001E4D4B">
        <w:rPr>
          <w:rStyle w:val="longtext"/>
          <w:rFonts w:ascii="Bookman Old Style" w:hAnsi="Bookman Old Style"/>
          <w:sz w:val="28"/>
          <w:szCs w:val="28"/>
          <w:shd w:val="clear" w:color="auto" w:fill="FFFFFF"/>
          <w:lang w:val="uk-UA"/>
        </w:rPr>
        <w:t>Забезпечити умови для розвитку педагогічної майстерності вихователів з питання розвитку креативн</w:t>
      </w:r>
      <w:r w:rsidRPr="001E4D4B">
        <w:rPr>
          <w:rStyle w:val="longtext"/>
          <w:rFonts w:ascii="Bookman Old Style" w:hAnsi="Bookman Old Style"/>
          <w:sz w:val="28"/>
          <w:szCs w:val="28"/>
          <w:shd w:val="clear" w:color="auto" w:fill="FFFFFF"/>
          <w:lang w:val="uk-UA"/>
        </w:rPr>
        <w:t>о</w:t>
      </w:r>
      <w:r w:rsidRPr="001E4D4B">
        <w:rPr>
          <w:rStyle w:val="longtext"/>
          <w:rFonts w:ascii="Bookman Old Style" w:hAnsi="Bookman Old Style"/>
          <w:sz w:val="28"/>
          <w:szCs w:val="28"/>
          <w:shd w:val="clear" w:color="auto" w:fill="FFFFFF"/>
          <w:lang w:val="uk-UA"/>
        </w:rPr>
        <w:t>сті особистості дитини дошкільного віку засобами трудової діяльності.</w:t>
      </w:r>
    </w:p>
    <w:p w:rsidR="00756A47" w:rsidRPr="00E90E63" w:rsidRDefault="00756A47" w:rsidP="00756A47">
      <w:pPr>
        <w:pStyle w:val="a3"/>
        <w:numPr>
          <w:ilvl w:val="0"/>
          <w:numId w:val="1"/>
        </w:numPr>
        <w:jc w:val="both"/>
        <w:rPr>
          <w:rStyle w:val="longtext"/>
          <w:rFonts w:ascii="Bookman Old Style" w:hAnsi="Bookman Old Style"/>
          <w:sz w:val="28"/>
          <w:szCs w:val="28"/>
          <w:lang w:val="uk-UA"/>
        </w:rPr>
      </w:pPr>
      <w:r w:rsidRPr="001E4D4B">
        <w:rPr>
          <w:rStyle w:val="longtext"/>
          <w:rFonts w:ascii="Bookman Old Style" w:hAnsi="Bookman Old Style"/>
          <w:sz w:val="28"/>
          <w:szCs w:val="28"/>
          <w:lang w:val="uk-UA"/>
        </w:rPr>
        <w:t>Сформувати творчі  мікрогрупи вихователів, розподілити обов'язки, завдань у середині груп.</w:t>
      </w:r>
    </w:p>
    <w:p w:rsidR="00756A47" w:rsidRPr="00E90E63" w:rsidRDefault="00756A47" w:rsidP="00756A47">
      <w:pPr>
        <w:pStyle w:val="a3"/>
        <w:numPr>
          <w:ilvl w:val="0"/>
          <w:numId w:val="1"/>
        </w:numPr>
        <w:jc w:val="both"/>
        <w:rPr>
          <w:rStyle w:val="longtext"/>
          <w:rFonts w:ascii="Bookman Old Style" w:hAnsi="Bookman Old Style"/>
          <w:sz w:val="28"/>
          <w:szCs w:val="28"/>
          <w:lang w:val="uk-UA"/>
        </w:rPr>
      </w:pPr>
      <w:r w:rsidRPr="001E4D4B">
        <w:rPr>
          <w:rStyle w:val="longtext"/>
          <w:rFonts w:ascii="Bookman Old Style" w:hAnsi="Bookman Old Style"/>
          <w:sz w:val="28"/>
          <w:szCs w:val="28"/>
          <w:lang w:val="uk-UA"/>
        </w:rPr>
        <w:t>Оптимізувати зміст та прийоми трудової  діяльності з метою розвитку креативності дошкільників.</w:t>
      </w:r>
    </w:p>
    <w:p w:rsidR="00756A47" w:rsidRDefault="00756A47" w:rsidP="00756A4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1E4D4B">
        <w:rPr>
          <w:rFonts w:ascii="Bookman Old Style" w:hAnsi="Bookman Old Style"/>
          <w:sz w:val="28"/>
          <w:szCs w:val="28"/>
          <w:lang w:val="uk-UA"/>
        </w:rPr>
        <w:t>Формувати вміння педагогів визначати рівень креативності дитини з метою планування індивідуальної роботи з дітьми.</w:t>
      </w:r>
    </w:p>
    <w:p w:rsidR="000539C1" w:rsidRPr="000539C1" w:rsidRDefault="000539C1" w:rsidP="000539C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1E4D4B">
        <w:rPr>
          <w:rStyle w:val="longtext"/>
          <w:rFonts w:ascii="Bookman Old Style" w:hAnsi="Bookman Old Style"/>
          <w:sz w:val="28"/>
          <w:szCs w:val="28"/>
          <w:lang w:val="uk-UA"/>
        </w:rPr>
        <w:t>Створити умови для творчого самовираження вихованців в трудовій  діяльності.</w:t>
      </w:r>
    </w:p>
    <w:p w:rsidR="00756A47" w:rsidRPr="00E90E63" w:rsidRDefault="00756A47" w:rsidP="00756A47">
      <w:pPr>
        <w:pStyle w:val="a3"/>
        <w:numPr>
          <w:ilvl w:val="0"/>
          <w:numId w:val="1"/>
        </w:numPr>
        <w:jc w:val="both"/>
        <w:rPr>
          <w:rStyle w:val="longtext"/>
          <w:rFonts w:ascii="Bookman Old Style" w:hAnsi="Bookman Old Style"/>
          <w:sz w:val="28"/>
          <w:szCs w:val="28"/>
          <w:lang w:val="uk-UA"/>
        </w:rPr>
      </w:pPr>
      <w:r w:rsidRPr="001E4D4B">
        <w:rPr>
          <w:rStyle w:val="longtext"/>
          <w:rFonts w:ascii="Bookman Old Style" w:hAnsi="Bookman Old Style"/>
          <w:sz w:val="28"/>
          <w:szCs w:val="28"/>
          <w:lang w:val="uk-UA"/>
        </w:rPr>
        <w:t>Організувати роботу з батьками вихованців з метою ознайомлення їх з методами і формами розвитку креативності дітей</w:t>
      </w:r>
      <w:r w:rsidR="000539C1">
        <w:rPr>
          <w:rStyle w:val="longtext"/>
          <w:rFonts w:ascii="Bookman Old Style" w:hAnsi="Bookman Old Style"/>
          <w:sz w:val="28"/>
          <w:szCs w:val="28"/>
          <w:lang w:val="uk-UA"/>
        </w:rPr>
        <w:t xml:space="preserve"> в трудовій діяльності</w:t>
      </w:r>
      <w:r w:rsidRPr="001E4D4B">
        <w:rPr>
          <w:rStyle w:val="longtext"/>
          <w:rFonts w:ascii="Bookman Old Style" w:hAnsi="Bookman Old Style"/>
          <w:sz w:val="28"/>
          <w:szCs w:val="28"/>
          <w:lang w:val="uk-UA"/>
        </w:rPr>
        <w:t>.</w:t>
      </w:r>
    </w:p>
    <w:p w:rsidR="00756A47" w:rsidRDefault="00756A47" w:rsidP="00756A47">
      <w:pPr>
        <w:pStyle w:val="a3"/>
        <w:jc w:val="both"/>
        <w:rPr>
          <w:rStyle w:val="longtext"/>
          <w:lang w:val="uk-UA"/>
        </w:rPr>
      </w:pPr>
    </w:p>
    <w:p w:rsidR="00F71AEA" w:rsidRDefault="00F71AEA">
      <w:pPr>
        <w:rPr>
          <w:lang w:val="uk-UA"/>
        </w:rPr>
      </w:pPr>
    </w:p>
    <w:p w:rsidR="000878D9" w:rsidRDefault="000878D9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634"/>
        <w:gridCol w:w="6873"/>
        <w:gridCol w:w="2312"/>
        <w:gridCol w:w="2031"/>
        <w:gridCol w:w="2056"/>
        <w:gridCol w:w="2014"/>
      </w:tblGrid>
      <w:tr w:rsidR="000878D9" w:rsidTr="00DC2640">
        <w:tc>
          <w:tcPr>
            <w:tcW w:w="634" w:type="dxa"/>
          </w:tcPr>
          <w:p w:rsidR="000878D9" w:rsidRPr="001E4D4B" w:rsidRDefault="000878D9" w:rsidP="000878D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1E4D4B">
              <w:rPr>
                <w:rFonts w:ascii="Bookman Old Style" w:hAnsi="Bookman Old Style"/>
                <w:lang w:val="uk-UA"/>
              </w:rPr>
              <w:lastRenderedPageBreak/>
              <w:t>№</w:t>
            </w:r>
          </w:p>
          <w:p w:rsidR="000878D9" w:rsidRPr="001E4D4B" w:rsidRDefault="000878D9" w:rsidP="000878D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1E4D4B">
              <w:rPr>
                <w:rFonts w:ascii="Bookman Old Style" w:hAnsi="Bookman Old Style"/>
                <w:lang w:val="uk-UA"/>
              </w:rPr>
              <w:t>п/п</w:t>
            </w:r>
          </w:p>
        </w:tc>
        <w:tc>
          <w:tcPr>
            <w:tcW w:w="6997" w:type="dxa"/>
          </w:tcPr>
          <w:p w:rsidR="000878D9" w:rsidRPr="001E4D4B" w:rsidRDefault="000878D9" w:rsidP="000878D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1E4D4B">
              <w:rPr>
                <w:rFonts w:ascii="Bookman Old Style" w:hAnsi="Bookman Old Style"/>
                <w:lang w:val="uk-UA"/>
              </w:rPr>
              <w:t>Зміст роботи</w:t>
            </w:r>
          </w:p>
        </w:tc>
        <w:tc>
          <w:tcPr>
            <w:tcW w:w="2137" w:type="dxa"/>
          </w:tcPr>
          <w:p w:rsidR="000878D9" w:rsidRPr="001E4D4B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4D4B">
              <w:rPr>
                <w:rFonts w:ascii="Bookman Old Style" w:hAnsi="Bookman Old Style"/>
                <w:sz w:val="20"/>
                <w:szCs w:val="20"/>
                <w:lang w:val="uk-UA"/>
              </w:rPr>
              <w:t>Форма</w:t>
            </w:r>
          </w:p>
          <w:p w:rsidR="000878D9" w:rsidRPr="001E4D4B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4D4B">
              <w:rPr>
                <w:rFonts w:ascii="Bookman Old Style" w:hAnsi="Bookman Old Style"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2049" w:type="dxa"/>
          </w:tcPr>
          <w:p w:rsidR="000878D9" w:rsidRPr="001E4D4B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4D4B">
              <w:rPr>
                <w:rFonts w:ascii="Bookman Old Style" w:hAnsi="Bookman Old Style"/>
                <w:sz w:val="20"/>
                <w:szCs w:val="20"/>
                <w:lang w:val="uk-UA"/>
              </w:rPr>
              <w:t>Дата</w:t>
            </w:r>
          </w:p>
          <w:p w:rsidR="000878D9" w:rsidRPr="001E4D4B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4D4B">
              <w:rPr>
                <w:rFonts w:ascii="Bookman Old Style" w:hAnsi="Bookman Old Style"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2064" w:type="dxa"/>
          </w:tcPr>
          <w:p w:rsidR="000878D9" w:rsidRPr="001E4D4B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4D4B">
              <w:rPr>
                <w:rFonts w:ascii="Bookman Old Style" w:hAnsi="Bookman Old Style"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2039" w:type="dxa"/>
          </w:tcPr>
          <w:p w:rsidR="000878D9" w:rsidRPr="001E4D4B" w:rsidRDefault="000878D9" w:rsidP="000878D9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E4D4B">
              <w:rPr>
                <w:rFonts w:ascii="Bookman Old Style" w:hAnsi="Bookman Old Style"/>
                <w:sz w:val="20"/>
                <w:szCs w:val="20"/>
                <w:lang w:val="uk-UA"/>
              </w:rPr>
              <w:t>Примітка</w:t>
            </w:r>
          </w:p>
        </w:tc>
      </w:tr>
      <w:tr w:rsidR="000878D9" w:rsidRPr="007B7C4D" w:rsidTr="00850F59">
        <w:trPr>
          <w:trHeight w:val="222"/>
        </w:trPr>
        <w:tc>
          <w:tcPr>
            <w:tcW w:w="15920" w:type="dxa"/>
            <w:gridSpan w:val="6"/>
            <w:tcBorders>
              <w:bottom w:val="single" w:sz="4" w:space="0" w:color="auto"/>
            </w:tcBorders>
          </w:tcPr>
          <w:p w:rsidR="000878D9" w:rsidRPr="007B7C4D" w:rsidRDefault="000878D9" w:rsidP="000878D9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І. Методична робота з кадрами.</w:t>
            </w:r>
          </w:p>
        </w:tc>
      </w:tr>
      <w:tr w:rsidR="00850F59" w:rsidRPr="007B7C4D" w:rsidTr="0064187F">
        <w:trPr>
          <w:trHeight w:val="447"/>
        </w:trPr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Діагностика педагогів.</w:t>
            </w:r>
          </w:p>
          <w:p w:rsidR="00850F59" w:rsidRPr="007B7C4D" w:rsidRDefault="00850F59" w:rsidP="008E6803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Вивчення творчого та інноваційного потенціалу  п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е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дагогів ДНЗ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Вересень-травень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850F59" w:rsidRPr="00D62052" w:rsidRDefault="00850F59" w:rsidP="00A6143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850F59" w:rsidRPr="00D62052" w:rsidRDefault="00850F59" w:rsidP="00A6143A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850F59" w:rsidRPr="00D62052" w:rsidRDefault="00850F59" w:rsidP="00A6143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психолог</w:t>
            </w:r>
          </w:p>
          <w:p w:rsidR="00850F59" w:rsidRPr="00D62052" w:rsidRDefault="00850F59" w:rsidP="00A6143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Завада Р.П</w:t>
            </w:r>
          </w:p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50F59" w:rsidRPr="007B7C4D" w:rsidTr="0064187F">
        <w:trPr>
          <w:trHeight w:val="203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7B7C4D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Виявлення уявлень педагогів щодо </w:t>
            </w:r>
            <w:r w:rsidR="007B7C4D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креативного 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ро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з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витку дит</w:t>
            </w:r>
            <w:r w:rsidR="007B7C4D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ини дошкільника 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7B7C4D" w:rsidRPr="007B7C4D" w:rsidTr="00F81B77">
        <w:trPr>
          <w:trHeight w:val="395"/>
        </w:trPr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:rsidR="007B7C4D" w:rsidRPr="007B7C4D" w:rsidRDefault="007B7C4D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Консультації.</w:t>
            </w:r>
          </w:p>
          <w:p w:rsidR="007B7C4D" w:rsidRPr="00D62052" w:rsidRDefault="00D62052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62052">
              <w:rPr>
                <w:rFonts w:ascii="Bookman Old Style" w:hAnsi="Bookman Old Style"/>
                <w:sz w:val="24"/>
                <w:szCs w:val="24"/>
                <w:lang w:val="uk-UA"/>
              </w:rPr>
              <w:t>Інтерактивні методи креативного розвитку дошкіл</w:t>
            </w:r>
            <w:r w:rsidRPr="00D62052">
              <w:rPr>
                <w:rFonts w:ascii="Bookman Old Style" w:hAnsi="Bookman Old Style"/>
                <w:sz w:val="24"/>
                <w:szCs w:val="24"/>
                <w:lang w:val="uk-UA"/>
              </w:rPr>
              <w:t>ь</w:t>
            </w:r>
            <w:r w:rsidRPr="00D62052">
              <w:rPr>
                <w:rFonts w:ascii="Bookman Old Style" w:hAnsi="Bookman Old Style"/>
                <w:sz w:val="24"/>
                <w:szCs w:val="24"/>
                <w:lang w:val="uk-UA"/>
              </w:rPr>
              <w:t>ників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</w:tcBorders>
          </w:tcPr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групові</w:t>
            </w:r>
          </w:p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та індивідуальні консультації</w:t>
            </w:r>
          </w:p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</w:tcPr>
          <w:p w:rsid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D62052" w:rsidRPr="007B7C4D" w:rsidRDefault="00D62052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7B7C4D" w:rsidRPr="00D62052" w:rsidRDefault="007B7C4D" w:rsidP="0064187F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7B7C4D" w:rsidRPr="00D62052" w:rsidRDefault="007B7C4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7B7C4D" w:rsidRPr="00D62052" w:rsidRDefault="007B7C4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7B7C4D" w:rsidRPr="00D62052" w:rsidRDefault="007B7C4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7B7C4D" w:rsidRPr="00D62052" w:rsidRDefault="007B7C4D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7B7C4D" w:rsidRPr="007B7C4D" w:rsidTr="001B739B">
        <w:trPr>
          <w:trHeight w:val="403"/>
        </w:trPr>
        <w:tc>
          <w:tcPr>
            <w:tcW w:w="634" w:type="dxa"/>
            <w:vMerge/>
            <w:tcBorders>
              <w:top w:val="single" w:sz="4" w:space="0" w:color="auto"/>
            </w:tcBorders>
          </w:tcPr>
          <w:p w:rsidR="007B7C4D" w:rsidRPr="007B7C4D" w:rsidRDefault="007B7C4D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D62052" w:rsidRDefault="00D62052" w:rsidP="00D62052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62052">
              <w:rPr>
                <w:rFonts w:ascii="Bookman Old Style" w:hAnsi="Bookman Old Style"/>
                <w:sz w:val="24"/>
                <w:szCs w:val="24"/>
                <w:lang w:val="uk-UA"/>
              </w:rPr>
              <w:t>Види дитячої праці та їх вплив на розвиток особист</w:t>
            </w:r>
            <w:r w:rsidRPr="00D62052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D62052">
              <w:rPr>
                <w:rFonts w:ascii="Bookman Old Style" w:hAnsi="Bookman Old Style"/>
                <w:sz w:val="24"/>
                <w:szCs w:val="24"/>
                <w:lang w:val="uk-UA"/>
              </w:rPr>
              <w:t>сті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дошкільника</w:t>
            </w:r>
          </w:p>
        </w:tc>
        <w:tc>
          <w:tcPr>
            <w:tcW w:w="2137" w:type="dxa"/>
            <w:vMerge/>
          </w:tcPr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49" w:type="dxa"/>
            <w:vMerge/>
          </w:tcPr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vMerge/>
          </w:tcPr>
          <w:p w:rsidR="007B7C4D" w:rsidRPr="00D62052" w:rsidRDefault="007B7C4D" w:rsidP="00A6143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7B7C4D" w:rsidRPr="007B7C4D" w:rsidTr="001B739B">
        <w:trPr>
          <w:trHeight w:val="169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7B7C4D" w:rsidRPr="007B7C4D" w:rsidRDefault="007B7C4D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D62052" w:rsidRDefault="00E6634E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Особливості трудової діяльності дошкільників.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</w:tcPr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7B7C4D" w:rsidRPr="00D62052" w:rsidRDefault="007B7C4D" w:rsidP="00A6143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0878D9" w:rsidRPr="007B7C4D" w:rsidTr="0064187F">
        <w:trPr>
          <w:trHeight w:val="599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Педчитання</w:t>
            </w:r>
            <w:r w:rsidRPr="007B7C4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0878D9" w:rsidRPr="007B7C4D" w:rsidRDefault="000878D9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Проблеми с</w:t>
            </w:r>
            <w:r w:rsidR="008E6803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тановлення креативного розвитку 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дошк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і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льників</w:t>
            </w:r>
            <w:r w:rsidR="00A6143A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в трудовій діяльності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A6143A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</w:t>
            </w:r>
            <w:r w:rsidR="00DC2640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едчитання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0878D9" w:rsidRPr="007B7C4D" w:rsidRDefault="0032656A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D62052" w:rsidRDefault="0032656A" w:rsidP="007B7C4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0878D9" w:rsidRPr="00D62052" w:rsidRDefault="0032656A" w:rsidP="007B7C4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64187F" w:rsidRPr="00D62052" w:rsidRDefault="0032656A" w:rsidP="00A6143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32656A" w:rsidRPr="00D62052" w:rsidRDefault="0032656A" w:rsidP="00A6143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50F59" w:rsidRPr="007B7C4D" w:rsidTr="00DC2640">
        <w:trPr>
          <w:trHeight w:val="795"/>
        </w:trPr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Семінари.</w:t>
            </w:r>
          </w:p>
          <w:p w:rsidR="00850F59" w:rsidRPr="007B7C4D" w:rsidRDefault="00850F59" w:rsidP="00D62052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на тему: «</w:t>
            </w:r>
            <w:r w:rsidR="00D62052">
              <w:rPr>
                <w:rFonts w:ascii="Bookman Old Style" w:hAnsi="Bookman Old Style"/>
                <w:sz w:val="24"/>
                <w:szCs w:val="24"/>
                <w:lang w:val="uk-UA"/>
              </w:rPr>
              <w:t>Д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итяч</w:t>
            </w:r>
            <w:r w:rsidR="00D62052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а 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прац</w:t>
            </w:r>
            <w:r w:rsidR="00D62052">
              <w:rPr>
                <w:rFonts w:ascii="Bookman Old Style" w:hAnsi="Bookman Old Style"/>
                <w:sz w:val="24"/>
                <w:szCs w:val="24"/>
                <w:lang w:val="uk-UA"/>
              </w:rPr>
              <w:t>я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та їх вплив на креативний розвиток особистості»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</w:t>
            </w:r>
            <w:r w:rsidR="00850F59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еоретичний с</w:t>
            </w:r>
            <w:r w:rsidR="00850F59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е</w:t>
            </w:r>
            <w:r w:rsidR="00850F59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мінар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64187F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50F59" w:rsidRPr="007B7C4D" w:rsidTr="00DC2640">
        <w:trPr>
          <w:trHeight w:val="317"/>
        </w:trPr>
        <w:tc>
          <w:tcPr>
            <w:tcW w:w="634" w:type="dxa"/>
            <w:vMerge/>
            <w:tcBorders>
              <w:top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на тему: «Можливості трудової  діяльності у креати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в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ному розвитку дитини»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с</w:t>
            </w:r>
            <w:r w:rsidR="00850F59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емінар-тренінг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64" w:type="dxa"/>
            <w:vMerge/>
          </w:tcPr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50F59" w:rsidRPr="007B7C4D" w:rsidTr="0064187F">
        <w:trPr>
          <w:trHeight w:val="447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на тему: «Художня праця в житті дитини дошкільн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и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ка»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7B7C4D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семінар-</w:t>
            </w:r>
            <w:r w:rsidR="00850F59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практ</w:t>
            </w:r>
            <w:r w:rsidR="00850F59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и</w:t>
            </w:r>
            <w:r w:rsidR="00850F59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кум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850F59" w:rsidRPr="00D62052" w:rsidRDefault="00850F59" w:rsidP="0032656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50F59" w:rsidRPr="007B7C4D" w:rsidTr="0064187F">
        <w:trPr>
          <w:trHeight w:val="497"/>
        </w:trPr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Колективний</w:t>
            </w:r>
            <w:r w:rsidRPr="007B7C4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перегляд</w:t>
            </w:r>
            <w:r w:rsidRPr="007B7C4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850F59" w:rsidRPr="007B7C4D" w:rsidRDefault="00850F59" w:rsidP="0032656A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Ким бути? (ознайомлення дошкільників з працею д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рослих)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Колективний перегляд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грудень</w:t>
            </w:r>
          </w:p>
          <w:p w:rsidR="00850F59" w:rsidRPr="007B7C4D" w:rsidRDefault="00850F59" w:rsidP="0032656A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64187F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Методист</w:t>
            </w:r>
          </w:p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 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50F59" w:rsidRPr="007B7C4D" w:rsidTr="00DC2640">
        <w:trPr>
          <w:trHeight w:val="242"/>
        </w:trPr>
        <w:tc>
          <w:tcPr>
            <w:tcW w:w="634" w:type="dxa"/>
            <w:vMerge/>
            <w:tcBorders>
              <w:top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Художня праця як засіб розвитку креативності д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шкільників.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Колективний перегляд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064" w:type="dxa"/>
            <w:vMerge/>
          </w:tcPr>
          <w:p w:rsidR="00850F59" w:rsidRPr="00D62052" w:rsidRDefault="00850F59" w:rsidP="00A6143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6143A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50F59" w:rsidRPr="007B7C4D" w:rsidTr="00DC2640">
        <w:trPr>
          <w:trHeight w:val="569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A13DF0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Моделювання креативного розвитку дошкільників засобами трудової діяльності </w:t>
            </w:r>
            <w:r w:rsidRPr="007B7C4D">
              <w:rPr>
                <w:rFonts w:ascii="Bookman Old Style" w:hAnsi="Bookman Old Style"/>
                <w:i/>
                <w:sz w:val="24"/>
                <w:szCs w:val="24"/>
                <w:lang w:val="uk-UA"/>
              </w:rPr>
              <w:t>(в рамках тижня пе</w:t>
            </w:r>
            <w:r w:rsidRPr="007B7C4D">
              <w:rPr>
                <w:rFonts w:ascii="Bookman Old Style" w:hAnsi="Bookman Old Style"/>
                <w:i/>
                <w:sz w:val="24"/>
                <w:szCs w:val="24"/>
                <w:lang w:val="uk-UA"/>
              </w:rPr>
              <w:t>д</w:t>
            </w:r>
            <w:r w:rsidRPr="007B7C4D">
              <w:rPr>
                <w:rFonts w:ascii="Bookman Old Style" w:hAnsi="Bookman Old Style"/>
                <w:i/>
                <w:sz w:val="24"/>
                <w:szCs w:val="24"/>
                <w:lang w:val="uk-UA"/>
              </w:rPr>
              <w:t>майстерно</w:t>
            </w:r>
            <w:r w:rsidRPr="007B7C4D">
              <w:rPr>
                <w:rFonts w:ascii="Bookman Old Style" w:hAnsi="Bookman Old Style"/>
                <w:i/>
                <w:sz w:val="24"/>
                <w:szCs w:val="24"/>
                <w:lang w:val="uk-UA"/>
              </w:rPr>
              <w:t>с</w:t>
            </w:r>
            <w:r w:rsidRPr="007B7C4D">
              <w:rPr>
                <w:rFonts w:ascii="Bookman Old Style" w:hAnsi="Bookman Old Style"/>
                <w:i/>
                <w:sz w:val="24"/>
                <w:szCs w:val="24"/>
                <w:lang w:val="uk-UA"/>
              </w:rPr>
              <w:t>ті).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Колективний перегляд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50F59" w:rsidRPr="007B7C4D" w:rsidTr="00DC2640">
        <w:trPr>
          <w:trHeight w:val="870"/>
        </w:trPr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Обладнання педпроцесу</w:t>
            </w:r>
          </w:p>
          <w:p w:rsidR="00850F59" w:rsidRPr="007B7C4D" w:rsidRDefault="00850F59" w:rsidP="00A13DF0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Психолого-педагогічні умови розвитку креативності у тр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у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довій діяльності дошкільників.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Пам’ятка 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64187F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850F59" w:rsidRPr="00D62052" w:rsidRDefault="00850F59" w:rsidP="00850F59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50F59" w:rsidRPr="007B7C4D" w:rsidTr="00DC2640">
        <w:trPr>
          <w:trHeight w:val="242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F59" w:rsidRPr="007B7C4D" w:rsidRDefault="00850F5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Умови становлення творчої особистості вихованців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Пам’ятка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0878D9" w:rsidRPr="007B7C4D" w:rsidTr="0064187F">
        <w:trPr>
          <w:trHeight w:val="839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8E6803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Методоб’єднання   </w:t>
            </w:r>
          </w:p>
          <w:p w:rsidR="000878D9" w:rsidRPr="007B7C4D" w:rsidRDefault="00A13DF0" w:rsidP="00A13DF0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Трудова</w:t>
            </w:r>
            <w:r w:rsidR="008E6803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діяльність дошкільників як  організаційно-педагогічна основа креативного розвитку.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Методоб’єднання</w:t>
            </w:r>
          </w:p>
          <w:p w:rsidR="00A6143A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50F5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0878D9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DC2640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64187F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0878D9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E6803" w:rsidRPr="007B7C4D" w:rsidTr="00DC2640">
        <w:trPr>
          <w:trHeight w:val="84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7B7C4D" w:rsidRDefault="008E6803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7B7C4D" w:rsidRDefault="008E6803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Школа  педмайстерності</w:t>
            </w:r>
          </w:p>
          <w:p w:rsidR="008E6803" w:rsidRPr="007B7C4D" w:rsidRDefault="008E6803" w:rsidP="00A13DF0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Методи і прийоми розвитку креативності дошкільн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и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ків в процесі </w:t>
            </w:r>
            <w:r w:rsidR="00A13DF0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трудової діяльності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E6803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Школа ППД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8E6803" w:rsidRPr="007B7C4D" w:rsidRDefault="00850F59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DC2640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64187F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8E6803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7B7C4D" w:rsidRDefault="008E6803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DC2640" w:rsidRPr="007B7C4D" w:rsidTr="00BC3A93">
        <w:trPr>
          <w:trHeight w:val="409"/>
        </w:trPr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:rsidR="00DC2640" w:rsidRPr="007B7C4D" w:rsidRDefault="00DC2640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3"/>
              <w:jc w:val="both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Педрада</w:t>
            </w:r>
          </w:p>
          <w:p w:rsidR="00DC2640" w:rsidRPr="007B7C4D" w:rsidRDefault="00DC2640" w:rsidP="00A13DF0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Трудова діяльність крізь призму креативного розви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педрада</w:t>
            </w:r>
          </w:p>
          <w:p w:rsidR="0064187F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доповідь, </w:t>
            </w:r>
          </w:p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інф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рмування,</w:t>
            </w:r>
          </w:p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обговорення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DC2640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DC2640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DC2640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Зав. ДНЗ </w:t>
            </w:r>
          </w:p>
          <w:p w:rsidR="00DC2640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64187F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DC2640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DC2640" w:rsidRPr="007B7C4D" w:rsidTr="0064187F">
        <w:trPr>
          <w:trHeight w:val="70"/>
        </w:trPr>
        <w:tc>
          <w:tcPr>
            <w:tcW w:w="634" w:type="dxa"/>
            <w:vMerge/>
          </w:tcPr>
          <w:p w:rsidR="00DC2640" w:rsidRPr="007B7C4D" w:rsidRDefault="00DC2640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A13DF0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Шляхи розвитку креативності дітей в трудовій діял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ь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ності.</w:t>
            </w:r>
          </w:p>
        </w:tc>
        <w:tc>
          <w:tcPr>
            <w:tcW w:w="2137" w:type="dxa"/>
            <w:vMerge/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49" w:type="dxa"/>
            <w:vMerge/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vMerge/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DC2640" w:rsidRPr="007B7C4D" w:rsidTr="00D452B8">
        <w:trPr>
          <w:trHeight w:val="541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DC2640" w:rsidRPr="007B7C4D" w:rsidRDefault="00DC2640" w:rsidP="000878D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Творча реалізація розвитку вихованців як наслідок впров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а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дження Базової програми «Я у Світі»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50F59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0878D9" w:rsidRPr="007B7C4D" w:rsidTr="000878D9">
        <w:trPr>
          <w:trHeight w:val="139"/>
        </w:trPr>
        <w:tc>
          <w:tcPr>
            <w:tcW w:w="15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8E6803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ІІ. Вивчення стану життєдіяльності дітей.</w:t>
            </w:r>
          </w:p>
        </w:tc>
      </w:tr>
      <w:tr w:rsidR="00DC2640" w:rsidRPr="007B7C4D" w:rsidTr="0064187F">
        <w:trPr>
          <w:trHeight w:val="34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046EC6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Діагностика креативного розвитку дошкільників ст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а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рш</w:t>
            </w:r>
            <w:r w:rsidR="00046EC6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ої 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груп</w:t>
            </w:r>
            <w:r w:rsidR="00046EC6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и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046EC6" w:rsidP="00046EC6">
            <w:pPr>
              <w:jc w:val="center"/>
              <w:rPr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діагностика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D62052" w:rsidRDefault="00046EC6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Психолог </w:t>
            </w:r>
          </w:p>
          <w:p w:rsidR="00DC2640" w:rsidRPr="00D62052" w:rsidRDefault="00046EC6" w:rsidP="00046EC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Завада Р.П.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>
            <w:pPr>
              <w:rPr>
                <w:sz w:val="24"/>
                <w:szCs w:val="24"/>
                <w:lang w:val="uk-UA"/>
              </w:rPr>
            </w:pPr>
          </w:p>
        </w:tc>
      </w:tr>
      <w:tr w:rsidR="00DC2640" w:rsidRPr="007B7C4D" w:rsidTr="0064187F">
        <w:trPr>
          <w:trHeight w:val="9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Формування трудових умінь дошкільників.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046EC6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046EC6" w:rsidRPr="00D62052" w:rsidRDefault="00046EC6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Зав. ДНЗ</w:t>
            </w:r>
          </w:p>
          <w:p w:rsidR="00046EC6" w:rsidRPr="00D62052" w:rsidRDefault="00046EC6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64187F" w:rsidRPr="00D62052" w:rsidRDefault="00046EC6" w:rsidP="00DC2640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DC2640" w:rsidRPr="00D62052" w:rsidRDefault="00046EC6" w:rsidP="00DC2640">
            <w:pPr>
              <w:jc w:val="center"/>
              <w:rPr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>
            <w:pPr>
              <w:rPr>
                <w:sz w:val="24"/>
                <w:szCs w:val="24"/>
                <w:lang w:val="uk-UA"/>
              </w:rPr>
            </w:pPr>
          </w:p>
        </w:tc>
      </w:tr>
      <w:tr w:rsidR="00DC2640" w:rsidRPr="007B7C4D" w:rsidTr="0064187F">
        <w:trPr>
          <w:trHeight w:val="7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Ознайомлення дітей з трудовою діяльністю дорослих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046EC6">
            <w:pPr>
              <w:jc w:val="center"/>
              <w:rPr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64" w:type="dxa"/>
            <w:vMerge/>
          </w:tcPr>
          <w:p w:rsidR="00DC2640" w:rsidRPr="007B7C4D" w:rsidRDefault="00DC26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>
            <w:pPr>
              <w:rPr>
                <w:sz w:val="24"/>
                <w:szCs w:val="24"/>
                <w:lang w:val="uk-UA"/>
              </w:rPr>
            </w:pPr>
          </w:p>
        </w:tc>
      </w:tr>
      <w:tr w:rsidR="00DC2640" w:rsidRPr="007B7C4D" w:rsidTr="00223197">
        <w:trPr>
          <w:trHeight w:val="44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Ефективність процесу креативного розвитку засоб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а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ми трудової  діяльності.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046EC6">
            <w:pPr>
              <w:jc w:val="center"/>
              <w:rPr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DC2640" w:rsidRPr="007B7C4D" w:rsidRDefault="00DC26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>
            <w:pPr>
              <w:rPr>
                <w:sz w:val="24"/>
                <w:szCs w:val="24"/>
                <w:lang w:val="uk-UA"/>
              </w:rPr>
            </w:pPr>
          </w:p>
        </w:tc>
      </w:tr>
      <w:tr w:rsidR="000878D9" w:rsidRPr="007B7C4D" w:rsidTr="000878D9">
        <w:trPr>
          <w:trHeight w:val="150"/>
        </w:trPr>
        <w:tc>
          <w:tcPr>
            <w:tcW w:w="15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8E6803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ІІІ. Навчально-виховна робота з дітьми.</w:t>
            </w:r>
          </w:p>
        </w:tc>
      </w:tr>
      <w:tr w:rsidR="00DC2640" w:rsidRPr="007B7C4D" w:rsidTr="0064187F">
        <w:trPr>
          <w:trHeight w:val="14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046EC6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«Школа Попелюшки».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640" w:rsidRPr="007B7C4D" w:rsidRDefault="00DC2640" w:rsidP="00046EC6">
            <w:pPr>
              <w:pStyle w:val="a3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64187F" w:rsidRPr="00D62052" w:rsidRDefault="00DC2640" w:rsidP="00DC2640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046EC6" w:rsidRPr="007B7C4D" w:rsidTr="0064187F">
        <w:trPr>
          <w:trHeight w:val="15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7B7C4D" w:rsidRDefault="00046EC6" w:rsidP="008E6803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7B7C4D" w:rsidRDefault="00046EC6" w:rsidP="00046EC6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«Дитячі фантазії» (вироби з солоного тіста)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7B7C4D" w:rsidRDefault="00046EC6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7B7C4D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64" w:type="dxa"/>
            <w:vMerge/>
            <w:tcBorders>
              <w:right w:val="single" w:sz="4" w:space="0" w:color="auto"/>
            </w:tcBorders>
          </w:tcPr>
          <w:p w:rsidR="00046EC6" w:rsidRPr="007B7C4D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EC6" w:rsidRPr="007B7C4D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046EC6" w:rsidRPr="007B7C4D" w:rsidTr="00046EC6">
        <w:trPr>
          <w:trHeight w:val="23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7B7C4D" w:rsidRDefault="00046EC6" w:rsidP="008E6803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7B7C4D" w:rsidRDefault="00046EC6" w:rsidP="00046EC6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«У світі орігамі»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7B7C4D" w:rsidRDefault="00046EC6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046EC6" w:rsidRPr="007B7C4D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64" w:type="dxa"/>
            <w:vMerge/>
            <w:tcBorders>
              <w:right w:val="single" w:sz="4" w:space="0" w:color="auto"/>
            </w:tcBorders>
          </w:tcPr>
          <w:p w:rsidR="00046EC6" w:rsidRPr="007B7C4D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EC6" w:rsidRPr="007B7C4D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DC2640" w:rsidRPr="007B7C4D" w:rsidTr="00046EC6">
        <w:trPr>
          <w:trHeight w:val="261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8E6803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«Руками творяться дива»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DC2640" w:rsidRPr="007B7C4D" w:rsidRDefault="00046EC6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640" w:rsidRPr="007B7C4D" w:rsidRDefault="00DC2640" w:rsidP="00DC2640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0878D9" w:rsidRPr="007B7C4D" w:rsidTr="00850F59">
        <w:trPr>
          <w:trHeight w:val="285"/>
        </w:trPr>
        <w:tc>
          <w:tcPr>
            <w:tcW w:w="15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2660B2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І</w:t>
            </w:r>
            <w:r w:rsidRPr="007B7C4D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V</w:t>
            </w:r>
            <w:r w:rsidRPr="007B7C4D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Взаємодія навчально-виховного комплексу з </w:t>
            </w:r>
            <w:r w:rsidR="002660B2" w:rsidRPr="007B7C4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сім’єю  </w:t>
            </w:r>
          </w:p>
        </w:tc>
      </w:tr>
      <w:tr w:rsidR="000878D9" w:rsidRPr="007B7C4D" w:rsidTr="00DC2640">
        <w:trPr>
          <w:trHeight w:val="28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8E6803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64187F" w:rsidP="0064187F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“ </w:t>
            </w:r>
            <w:r w:rsidR="002660B2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Роль родини у 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креативному розвитку дитини в </w:t>
            </w:r>
            <w:r w:rsidR="002660B2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тр</w:t>
            </w:r>
            <w:r w:rsidR="002660B2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у</w:t>
            </w:r>
            <w:r w:rsidR="002660B2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дов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ій діяльності </w:t>
            </w:r>
            <w:r w:rsidR="002660B2"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”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64187F" w:rsidRPr="007B7C4D" w:rsidRDefault="002660B2" w:rsidP="002660B2">
            <w:pPr>
              <w:pStyle w:val="a3"/>
              <w:jc w:val="center"/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Батьківські </w:t>
            </w:r>
          </w:p>
          <w:p w:rsidR="000878D9" w:rsidRPr="007B7C4D" w:rsidRDefault="002660B2" w:rsidP="002660B2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зб</w:t>
            </w:r>
            <w:r w:rsidRPr="007B7C4D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о</w:t>
            </w:r>
            <w:r w:rsidRPr="007B7C4D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ри 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D62052" w:rsidRDefault="002660B2" w:rsidP="002660B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Зав. ДНЗ</w:t>
            </w:r>
          </w:p>
          <w:p w:rsidR="000878D9" w:rsidRPr="00D62052" w:rsidRDefault="002660B2" w:rsidP="002660B2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878D9" w:rsidRPr="007B7C4D" w:rsidRDefault="000878D9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2660B2" w:rsidRPr="007B7C4D" w:rsidTr="00AC25C0">
        <w:trPr>
          <w:trHeight w:val="37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8E6803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Забезпечення умов щодо розвитку творчих здібно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с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тей дітей.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Вересень</w:t>
            </w:r>
          </w:p>
          <w:p w:rsidR="002660B2" w:rsidRPr="007B7C4D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2660B2" w:rsidRPr="00D62052" w:rsidRDefault="002660B2" w:rsidP="00046EC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2660B2" w:rsidRPr="00D62052" w:rsidRDefault="002660B2" w:rsidP="00046EC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Психолог </w:t>
            </w:r>
          </w:p>
          <w:p w:rsidR="002660B2" w:rsidRPr="00D62052" w:rsidRDefault="002660B2" w:rsidP="00046EC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Завада Р.П.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2660B2" w:rsidRPr="007B7C4D" w:rsidTr="00AC25C0">
        <w:trPr>
          <w:trHeight w:val="227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8E6803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8E6803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Вивчення творчого потенціалу батьків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2660B2" w:rsidRPr="00D62052" w:rsidRDefault="002660B2" w:rsidP="00046EC6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8E6803" w:rsidRPr="007B7C4D" w:rsidTr="00DC2640">
        <w:trPr>
          <w:trHeight w:val="30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7B7C4D" w:rsidRDefault="008E6803" w:rsidP="008E6803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2660B2" w:rsidRPr="007B7C4D" w:rsidRDefault="002660B2" w:rsidP="002660B2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Практикуми для батьків: </w:t>
            </w:r>
          </w:p>
          <w:p w:rsidR="00000000" w:rsidRPr="007B7C4D" w:rsidRDefault="00E6634E" w:rsidP="002660B2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Вироби із солоного тіста ”;</w:t>
            </w:r>
          </w:p>
          <w:p w:rsidR="008E6803" w:rsidRPr="007B7C4D" w:rsidRDefault="00E6634E" w:rsidP="008E6803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Цей дивовижний папір ”;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7B7C4D" w:rsidRDefault="008E6803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2660B2" w:rsidRPr="007B7C4D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практикуми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7B7C4D" w:rsidRDefault="008E6803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2660B2" w:rsidRPr="007B7C4D" w:rsidRDefault="002660B2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64187F" w:rsidRPr="00D62052" w:rsidRDefault="0064187F" w:rsidP="0064187F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Зав. ДНЗ</w:t>
            </w:r>
          </w:p>
          <w:p w:rsidR="0064187F" w:rsidRPr="00D62052" w:rsidRDefault="0064187F" w:rsidP="0064187F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64187F" w:rsidRPr="00D62052" w:rsidRDefault="0064187F" w:rsidP="0064187F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8E6803" w:rsidRPr="00D62052" w:rsidRDefault="0064187F" w:rsidP="0064187F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E6803" w:rsidRPr="007B7C4D" w:rsidRDefault="008E6803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7B7C4D" w:rsidRPr="007B7C4D" w:rsidTr="00934DF5">
        <w:trPr>
          <w:trHeight w:val="321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8E6803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64187F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Консультації:</w:t>
            </w:r>
          </w:p>
          <w:p w:rsidR="007B7C4D" w:rsidRPr="007B7C4D" w:rsidRDefault="007B7C4D" w:rsidP="0064187F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Що розповідати дітям про працю дорослих ”;</w:t>
            </w:r>
          </w:p>
          <w:p w:rsidR="007B7C4D" w:rsidRPr="007B7C4D" w:rsidRDefault="007B7C4D" w:rsidP="0064187F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Як організувати трудову діяльність, щоб праця була для д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і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тей не примусом, а задоволенням ” </w:t>
            </w:r>
          </w:p>
          <w:p w:rsidR="007B7C4D" w:rsidRPr="007B7C4D" w:rsidRDefault="007B7C4D" w:rsidP="0064187F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Виховання працею ”;</w:t>
            </w:r>
          </w:p>
          <w:p w:rsidR="007B7C4D" w:rsidRPr="007B7C4D" w:rsidRDefault="007B7C4D" w:rsidP="0064187F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Трудові справи за інтересами ”;</w:t>
            </w:r>
          </w:p>
          <w:p w:rsidR="007B7C4D" w:rsidRPr="007B7C4D" w:rsidRDefault="007B7C4D" w:rsidP="0064187F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Вчимося самообслуговуванню ”;</w:t>
            </w:r>
          </w:p>
          <w:p w:rsidR="007B7C4D" w:rsidRPr="007B7C4D" w:rsidRDefault="007B7C4D" w:rsidP="0064187F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Дитина на кухні проблема чи радість ”;</w:t>
            </w:r>
          </w:p>
          <w:p w:rsidR="007B7C4D" w:rsidRPr="007B7C4D" w:rsidRDefault="007B7C4D" w:rsidP="008E6803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Як організувати заняття з художньої  праці вд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ма? ”;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Індивідуальні </w:t>
            </w:r>
          </w:p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та групові </w:t>
            </w:r>
          </w:p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ко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н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сультації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</w:tcPr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7B7C4D" w:rsidRPr="00D62052" w:rsidRDefault="007B7C4D" w:rsidP="007B7C4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7B7C4D" w:rsidRPr="00D62052" w:rsidRDefault="007B7C4D" w:rsidP="007B7C4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7B7C4D" w:rsidRPr="00D62052" w:rsidRDefault="007B7C4D" w:rsidP="007B7C4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</w:p>
          <w:p w:rsidR="007B7C4D" w:rsidRPr="00D62052" w:rsidRDefault="007B7C4D" w:rsidP="007B7C4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Зав. ДНЗ</w:t>
            </w:r>
          </w:p>
          <w:p w:rsidR="007B7C4D" w:rsidRPr="00D62052" w:rsidRDefault="007B7C4D" w:rsidP="007B7C4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Балко О.О.</w:t>
            </w:r>
          </w:p>
          <w:p w:rsidR="007B7C4D" w:rsidRPr="00D62052" w:rsidRDefault="007B7C4D" w:rsidP="007B7C4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 xml:space="preserve">Методист </w:t>
            </w:r>
          </w:p>
          <w:p w:rsidR="007B7C4D" w:rsidRPr="00D62052" w:rsidRDefault="007B7C4D" w:rsidP="007B7C4D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D62052">
              <w:rPr>
                <w:rFonts w:ascii="Bookman Old Style" w:hAnsi="Bookman Old Style"/>
                <w:lang w:val="uk-UA"/>
              </w:rPr>
              <w:t>Мусіє</w:t>
            </w:r>
            <w:r w:rsidRPr="00D62052">
              <w:rPr>
                <w:rFonts w:ascii="Bookman Old Style" w:hAnsi="Bookman Old Style"/>
                <w:lang w:val="uk-UA"/>
              </w:rPr>
              <w:t>н</w:t>
            </w:r>
            <w:r w:rsidRPr="00D62052">
              <w:rPr>
                <w:rFonts w:ascii="Bookman Old Style" w:hAnsi="Bookman Old Style"/>
                <w:lang w:val="uk-UA"/>
              </w:rPr>
              <w:t>ко А.П.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7B7C4D" w:rsidRPr="007B7C4D" w:rsidTr="00934DF5">
        <w:trPr>
          <w:trHeight w:val="267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8E6803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7B7C4D">
            <w:pPr>
              <w:pStyle w:val="a3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“ Скринька порад від П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7B7C4D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пелюшки ”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7B7C4D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Папка-пересувка</w:t>
            </w:r>
          </w:p>
        </w:tc>
        <w:tc>
          <w:tcPr>
            <w:tcW w:w="2049" w:type="dxa"/>
            <w:vMerge/>
            <w:tcBorders>
              <w:bottom w:val="single" w:sz="4" w:space="0" w:color="auto"/>
            </w:tcBorders>
          </w:tcPr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7B7C4D" w:rsidRPr="007B7C4D" w:rsidRDefault="007B7C4D" w:rsidP="00046EC6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</w:tbl>
    <w:p w:rsidR="000878D9" w:rsidRPr="00756A47" w:rsidRDefault="000878D9">
      <w:pPr>
        <w:rPr>
          <w:lang w:val="uk-UA"/>
        </w:rPr>
      </w:pPr>
    </w:p>
    <w:sectPr w:rsidR="000878D9" w:rsidRPr="00756A47" w:rsidSect="00756A4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988"/>
    <w:multiLevelType w:val="hybridMultilevel"/>
    <w:tmpl w:val="E7E6E502"/>
    <w:lvl w:ilvl="0" w:tplc="A1C8F81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87072"/>
    <w:multiLevelType w:val="hybridMultilevel"/>
    <w:tmpl w:val="797895FC"/>
    <w:lvl w:ilvl="0" w:tplc="A1C8F81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C3D93"/>
    <w:multiLevelType w:val="hybridMultilevel"/>
    <w:tmpl w:val="F44CA9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B9412E"/>
    <w:multiLevelType w:val="hybridMultilevel"/>
    <w:tmpl w:val="E7E6E502"/>
    <w:lvl w:ilvl="0" w:tplc="A1C8F81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94C1C"/>
    <w:multiLevelType w:val="hybridMultilevel"/>
    <w:tmpl w:val="89B2F36C"/>
    <w:lvl w:ilvl="0" w:tplc="A1C8F81C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F0DD0"/>
    <w:multiLevelType w:val="hybridMultilevel"/>
    <w:tmpl w:val="84E858F6"/>
    <w:lvl w:ilvl="0" w:tplc="70BC6D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7A7394"/>
    <w:multiLevelType w:val="hybridMultilevel"/>
    <w:tmpl w:val="8E84DA46"/>
    <w:lvl w:ilvl="0" w:tplc="5A84EF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E85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001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D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6D3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C7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CB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67B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8F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A6D0E"/>
    <w:multiLevelType w:val="hybridMultilevel"/>
    <w:tmpl w:val="A64E783A"/>
    <w:lvl w:ilvl="0" w:tplc="5A84EF1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7DCD0C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50E4B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02A51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EC5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B2110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EE93D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06990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A6BF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6A47"/>
    <w:rsid w:val="00046EC6"/>
    <w:rsid w:val="000539C1"/>
    <w:rsid w:val="000878D9"/>
    <w:rsid w:val="00114562"/>
    <w:rsid w:val="001F6B0B"/>
    <w:rsid w:val="002660B2"/>
    <w:rsid w:val="0032656A"/>
    <w:rsid w:val="0064187F"/>
    <w:rsid w:val="00756A47"/>
    <w:rsid w:val="007736F3"/>
    <w:rsid w:val="007B7C4D"/>
    <w:rsid w:val="007F6932"/>
    <w:rsid w:val="00850F59"/>
    <w:rsid w:val="008E6803"/>
    <w:rsid w:val="00A13DF0"/>
    <w:rsid w:val="00A6143A"/>
    <w:rsid w:val="00D62052"/>
    <w:rsid w:val="00DC2640"/>
    <w:rsid w:val="00E6634E"/>
    <w:rsid w:val="00EA368E"/>
    <w:rsid w:val="00F71AEA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A47"/>
    <w:pPr>
      <w:spacing w:after="0" w:line="240" w:lineRule="auto"/>
    </w:pPr>
  </w:style>
  <w:style w:type="character" w:customStyle="1" w:styleId="longtext">
    <w:name w:val="long_text"/>
    <w:basedOn w:val="a0"/>
    <w:rsid w:val="00756A47"/>
  </w:style>
  <w:style w:type="table" w:styleId="a4">
    <w:name w:val="Table Grid"/>
    <w:basedOn w:val="a1"/>
    <w:uiPriority w:val="59"/>
    <w:rsid w:val="00087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78D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660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60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60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60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60B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6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0B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7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4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4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6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1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2561-8F3D-4AFC-ABCE-274C3FDC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2010-10-16T10:04:00Z</dcterms:created>
  <dcterms:modified xsi:type="dcterms:W3CDTF">2010-10-21T04:53:00Z</dcterms:modified>
</cp:coreProperties>
</file>